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이수진 선생님</w:t>
      </w:r>
      <w:r>
        <w:rPr>
          <w:b/>
          <w:sz w:val="26"/>
          <w:u w:color="auto"/>
          <w:shd w:val="clear" w:color="000000" w:fill="auto"/>
        </w:rPr>
        <w:t xml:space="preserve">           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8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4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주님, 고백할래요</w:t>
      </w:r>
      <w:r>
        <w:rPr>
          <w:b/>
          <w:sz w:val="26"/>
          <w:u w:val="single" w:color="auto"/>
          <w:shd w:val="clear" w:color="000000" w:fill="auto"/>
        </w:rPr>
        <w:t>’ 를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이정원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기도를 인도하겠습니다.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이수진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사도행전 12장 5절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사도행전 12장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5 이에 베드로는 옥에 갇혔고 교회는 그를 위하여 간절히 하나님께 기도하더라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 xml:space="preserve">간절히 </w:t>
      </w:r>
      <w:r>
        <w:rPr>
          <w:b/>
          <w:sz w:val="26"/>
          <w:u w:val="single" w:color="auto"/>
        </w:rPr>
        <w:t>기도할래요” 라는 제목으로 우리에게 하나님 말씀을 전하시겠습니다.</w:t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성가대가 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이동재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2024-08-03T04:07:50Z</dcterms:modified>
  <cp:version>1100.0100.01</cp:version>
</cp:coreProperties>
</file>